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Default="00523D45">
      <w:pPr>
        <w:pStyle w:val="10"/>
        <w:keepNext/>
        <w:keepLines/>
        <w:shd w:val="clear" w:color="auto" w:fill="auto"/>
        <w:ind w:right="20"/>
      </w:pPr>
      <w:bookmarkStart w:id="0" w:name="bookmark0"/>
      <w:r>
        <w:rPr>
          <w:rStyle w:val="11"/>
        </w:rPr>
        <w:t>ТОВАРИЩЕСТВО СОБСТВЕННИКОВ НЕДВИЖИМОСТИ "ЭЛЕКТРОН"</w:t>
      </w:r>
      <w:bookmarkEnd w:id="0"/>
    </w:p>
    <w:p w:rsidR="00B052AB" w:rsidRDefault="00523D45">
      <w:pPr>
        <w:pStyle w:val="10"/>
        <w:keepNext/>
        <w:keepLines/>
        <w:shd w:val="clear" w:color="auto" w:fill="auto"/>
        <w:ind w:right="20"/>
      </w:pPr>
      <w:bookmarkStart w:id="1" w:name="bookmark1"/>
      <w:r>
        <w:rPr>
          <w:rStyle w:val="11"/>
        </w:rPr>
        <w:t>МАССИВ "РАДОФИННИКОВО" ОГРН 1034701897196 ИНН 4716018863</w:t>
      </w:r>
      <w:bookmarkEnd w:id="1"/>
    </w:p>
    <w:p w:rsidR="00B052AB" w:rsidRDefault="00523D45">
      <w:pPr>
        <w:pStyle w:val="20"/>
        <w:shd w:val="clear" w:color="auto" w:fill="auto"/>
        <w:spacing w:after="9" w:line="190" w:lineRule="exact"/>
        <w:ind w:right="20"/>
      </w:pPr>
      <w:r>
        <w:t>Юридический адрес:</w:t>
      </w:r>
    </w:p>
    <w:p w:rsidR="00B052AB" w:rsidRDefault="00523D45">
      <w:pPr>
        <w:pStyle w:val="20"/>
        <w:shd w:val="clear" w:color="auto" w:fill="auto"/>
        <w:spacing w:after="0" w:line="190" w:lineRule="exact"/>
        <w:ind w:right="20"/>
      </w:pPr>
      <w:r>
        <w:t xml:space="preserve">187090, Ленинградская область, Тосненский р-н, тер СНТ Электрон массива </w:t>
      </w:r>
      <w:proofErr w:type="spellStart"/>
      <w:r>
        <w:t>Радофинниково</w:t>
      </w:r>
      <w:proofErr w:type="spellEnd"/>
    </w:p>
    <w:p w:rsidR="00B052AB" w:rsidRDefault="00523D45">
      <w:pPr>
        <w:pStyle w:val="10"/>
        <w:keepNext/>
        <w:keepLines/>
        <w:shd w:val="clear" w:color="auto" w:fill="auto"/>
        <w:ind w:right="20"/>
      </w:pPr>
      <w:bookmarkStart w:id="2" w:name="bookmark2"/>
      <w:r>
        <w:t>УВЕДОМЛЕНИЕ</w:t>
      </w:r>
      <w:bookmarkEnd w:id="2"/>
    </w:p>
    <w:p w:rsidR="00B052AB" w:rsidRDefault="00523D45">
      <w:pPr>
        <w:pStyle w:val="12"/>
        <w:shd w:val="clear" w:color="auto" w:fill="auto"/>
        <w:ind w:right="20"/>
      </w:pPr>
      <w:r>
        <w:t>о созыве и проведении общего собрания членов Товарищества собственников</w:t>
      </w:r>
    </w:p>
    <w:p w:rsidR="00FA3748" w:rsidRDefault="00523D45">
      <w:pPr>
        <w:pStyle w:val="12"/>
        <w:shd w:val="clear" w:color="auto" w:fill="auto"/>
        <w:ind w:left="40" w:right="20" w:firstLine="3440"/>
        <w:jc w:val="left"/>
      </w:pPr>
      <w:r>
        <w:t xml:space="preserve">недвижимости «Электрон». </w:t>
      </w:r>
    </w:p>
    <w:p w:rsidR="00B052AB" w:rsidRDefault="00FA3748" w:rsidP="00FA3748">
      <w:pPr>
        <w:pStyle w:val="12"/>
        <w:shd w:val="clear" w:color="auto" w:fill="auto"/>
        <w:ind w:left="40" w:right="20" w:hanging="40"/>
        <w:jc w:val="left"/>
      </w:pPr>
      <w:r>
        <w:rPr>
          <w:rStyle w:val="a7"/>
          <w:lang w:val="ru-RU"/>
        </w:rPr>
        <w:t xml:space="preserve">   </w:t>
      </w:r>
      <w:r w:rsidR="00523D45">
        <w:rPr>
          <w:rStyle w:val="a7"/>
        </w:rPr>
        <w:t>Очное обсуждение</w:t>
      </w:r>
      <w:r w:rsidR="00523D45">
        <w:t xml:space="preserve"> вопросов повестки дня и принятие по ним решений путем личного присутствия, состоится</w:t>
      </w:r>
      <w:r w:rsidR="00523D45">
        <w:rPr>
          <w:rStyle w:val="a7"/>
        </w:rPr>
        <w:t xml:space="preserve"> «12» августа 2023</w:t>
      </w:r>
      <w:r w:rsidR="00523D45">
        <w:t xml:space="preserve"> года с 12-00</w:t>
      </w:r>
      <w:r w:rsidRPr="00FA3748">
        <w:rPr>
          <w:lang w:val="ru-RU"/>
        </w:rPr>
        <w:t xml:space="preserve"> </w:t>
      </w:r>
      <w:r w:rsidRPr="00FA3748">
        <w:rPr>
          <w:b/>
          <w:color w:val="FF0000"/>
          <w:lang w:val="ru-RU"/>
        </w:rPr>
        <w:t>до</w:t>
      </w:r>
      <w:r w:rsidRPr="00FA3748">
        <w:rPr>
          <w:lang w:val="ru-RU"/>
        </w:rPr>
        <w:t xml:space="preserve"> </w:t>
      </w:r>
      <w:r w:rsidR="00523D45">
        <w:t>14-00 часов. Начало регистрации участников в 11-30 часов.</w:t>
      </w:r>
    </w:p>
    <w:p w:rsidR="00B052AB" w:rsidRDefault="00523D45">
      <w:pPr>
        <w:pStyle w:val="12"/>
        <w:shd w:val="clear" w:color="auto" w:fill="auto"/>
        <w:ind w:left="40" w:right="20"/>
        <w:jc w:val="both"/>
      </w:pPr>
      <w:r>
        <w:t xml:space="preserve">Место проведения собрания: 187090 ЛО Тосненский район, п. </w:t>
      </w:r>
      <w:proofErr w:type="spellStart"/>
      <w:r>
        <w:t>Радофинниково</w:t>
      </w:r>
      <w:proofErr w:type="spellEnd"/>
      <w:r>
        <w:t>, территория ТСН «Электрон», на стадионе.</w:t>
      </w:r>
    </w:p>
    <w:p w:rsidR="00B052AB" w:rsidRDefault="00523D45" w:rsidP="00886B07">
      <w:pPr>
        <w:pStyle w:val="30"/>
        <w:shd w:val="clear" w:color="auto" w:fill="auto"/>
        <w:ind w:left="360" w:right="325"/>
      </w:pPr>
      <w:r>
        <w:t xml:space="preserve">Председателем собрания назначить: Васильеву Е.Ю., Секретарем собрания </w:t>
      </w:r>
      <w:r w:rsidR="00886B07">
        <w:rPr>
          <w:lang w:val="ru-RU"/>
        </w:rPr>
        <w:t>П</w:t>
      </w:r>
      <w:proofErr w:type="spellStart"/>
      <w:r>
        <w:t>ерлову</w:t>
      </w:r>
      <w:proofErr w:type="spellEnd"/>
      <w:r>
        <w:t xml:space="preserve"> Е. С.</w:t>
      </w:r>
    </w:p>
    <w:p w:rsidR="00B052AB" w:rsidRDefault="00523D45">
      <w:pPr>
        <w:pStyle w:val="30"/>
        <w:shd w:val="clear" w:color="auto" w:fill="auto"/>
        <w:ind w:left="40" w:firstLine="320"/>
        <w:jc w:val="both"/>
      </w:pPr>
      <w:r>
        <w:t>Счетную комиссию в составе: Олейник О.В., Флерова А.Ю., Абрамова В.</w:t>
      </w:r>
    </w:p>
    <w:p w:rsidR="00B052AB" w:rsidRDefault="00523D45" w:rsidP="006F6023">
      <w:pPr>
        <w:pStyle w:val="30"/>
        <w:shd w:val="clear" w:color="auto" w:fill="auto"/>
        <w:spacing w:line="240" w:lineRule="auto"/>
        <w:ind w:left="40" w:right="20" w:firstLine="320"/>
        <w:jc w:val="both"/>
      </w:pPr>
      <w:r>
        <w:t xml:space="preserve">С приходно-расходной сметой. ФЭО размеров взносов. Размерами взносов на 2024 год. можно ознакомиться на стенде информации возле домика Правления. сайте товарищества, на странице товарищества </w:t>
      </w:r>
      <w:hyperlink r:id="rId7" w:history="1">
        <w:r>
          <w:rPr>
            <w:rStyle w:val="a3"/>
            <w:lang w:val="en-US"/>
          </w:rPr>
          <w:t>https</w:t>
        </w:r>
        <w:r w:rsidRPr="00FA3748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FA3748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com</w:t>
        </w:r>
        <w:r w:rsidRPr="00FA3748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club</w:t>
        </w:r>
        <w:r w:rsidRPr="00FA3748">
          <w:rPr>
            <w:rStyle w:val="a3"/>
            <w:lang w:val="ru-RU"/>
          </w:rPr>
          <w:t>160376221</w:t>
        </w:r>
      </w:hyperlink>
      <w:r w:rsidRPr="00FA3748">
        <w:rPr>
          <w:lang w:val="ru-RU"/>
        </w:rPr>
        <w:t xml:space="preserve"> </w:t>
      </w:r>
      <w:r>
        <w:t>начиная с 5 августа 2023 года.</w:t>
      </w:r>
    </w:p>
    <w:p w:rsidR="00B052AB" w:rsidRDefault="00523D45" w:rsidP="006F6023">
      <w:pPr>
        <w:pStyle w:val="10"/>
        <w:keepNext/>
        <w:keepLines/>
        <w:shd w:val="clear" w:color="auto" w:fill="auto"/>
        <w:spacing w:line="240" w:lineRule="auto"/>
        <w:ind w:right="20"/>
      </w:pPr>
      <w:bookmarkStart w:id="3" w:name="bookmark3"/>
      <w:r>
        <w:t>ПОВЕСТКА ДНЯ:</w:t>
      </w:r>
      <w:bookmarkEnd w:id="3"/>
    </w:p>
    <w:p w:rsidR="00B052AB" w:rsidRDefault="00523D45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 w:right="20"/>
        <w:jc w:val="both"/>
      </w:pPr>
      <w:bookmarkStart w:id="4" w:name="_GoBack"/>
      <w:r>
        <w:t>Подтверждение решений, принятых на общем собрании 20.08.2022 года (протокол №46).</w:t>
      </w:r>
    </w:p>
    <w:p w:rsidR="00B052AB" w:rsidRDefault="006F6023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28"/>
        </w:tabs>
        <w:spacing w:line="240" w:lineRule="auto"/>
        <w:ind w:left="40"/>
        <w:jc w:val="both"/>
      </w:pPr>
      <w:r>
        <w:rPr>
          <w:lang w:val="ru-RU"/>
        </w:rPr>
        <w:t>О</w:t>
      </w:r>
      <w:proofErr w:type="spellStart"/>
      <w:r>
        <w:t>тчет</w:t>
      </w:r>
      <w:proofErr w:type="spellEnd"/>
      <w:r w:rsidR="00523D45">
        <w:t xml:space="preserve"> председателя о проделанной работе за 2022 год.</w:t>
      </w:r>
    </w:p>
    <w:p w:rsidR="006F6023" w:rsidRDefault="006F6023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33"/>
        </w:tabs>
        <w:spacing w:line="240" w:lineRule="auto"/>
        <w:ind w:left="40"/>
        <w:jc w:val="both"/>
      </w:pPr>
      <w:r>
        <w:rPr>
          <w:lang w:val="ru-RU"/>
        </w:rPr>
        <w:t>О</w:t>
      </w:r>
      <w:proofErr w:type="spellStart"/>
      <w:r>
        <w:t>тчёт</w:t>
      </w:r>
      <w:proofErr w:type="spellEnd"/>
      <w:r w:rsidR="00523D45">
        <w:t xml:space="preserve"> бухгалтера об исполнении сметы за 2022 год.</w:t>
      </w:r>
    </w:p>
    <w:p w:rsidR="006F6023" w:rsidRPr="006F6023" w:rsidRDefault="006F6023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33"/>
        </w:tabs>
        <w:spacing w:line="240" w:lineRule="auto"/>
        <w:ind w:left="40"/>
        <w:jc w:val="both"/>
      </w:pPr>
      <w:r w:rsidRPr="006F6023">
        <w:rPr>
          <w:color w:val="auto"/>
          <w:lang w:val="ru-RU"/>
        </w:rPr>
        <w:t>Принятие решения о строительстве контейнерной площадки под сбор ТКО.</w:t>
      </w:r>
    </w:p>
    <w:p w:rsidR="006F6023" w:rsidRDefault="006F6023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33"/>
        </w:tabs>
        <w:spacing w:line="240" w:lineRule="auto"/>
        <w:ind w:left="40"/>
        <w:jc w:val="both"/>
      </w:pPr>
      <w:r w:rsidRPr="006F6023">
        <w:t>Утверждение приходно-расходной сметы ТСН «Электрон» на 2024 год, финансово- экономического обоснования членского взноса для каждого из собственников ТСН на 2024 год, в том числе платы садовода без участия в товариществе.</w:t>
      </w:r>
    </w:p>
    <w:p w:rsidR="006F6023" w:rsidRDefault="006F6023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28"/>
        </w:tabs>
        <w:spacing w:line="240" w:lineRule="auto"/>
        <w:jc w:val="both"/>
      </w:pPr>
      <w:r w:rsidRPr="006F6023">
        <w:t xml:space="preserve">Информация юриста об изменениях законодательства за период 2022-2023 </w:t>
      </w:r>
      <w:proofErr w:type="spellStart"/>
      <w:r w:rsidRPr="006F6023">
        <w:t>гг</w:t>
      </w:r>
      <w:proofErr w:type="spellEnd"/>
      <w:r w:rsidRPr="006F6023">
        <w:t>, судебных слушаниях.</w:t>
      </w:r>
    </w:p>
    <w:p w:rsidR="006F6023" w:rsidRDefault="006F6023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28"/>
        </w:tabs>
        <w:spacing w:line="240" w:lineRule="auto"/>
        <w:jc w:val="both"/>
      </w:pPr>
      <w:r>
        <w:rPr>
          <w:lang w:val="ru-RU"/>
        </w:rPr>
        <w:t>Принятие решения об установлении порядка пользования территорией(сервитут) для Кириллова Д.А., Кирилловой Л.В., Дорофеева А.Н.</w:t>
      </w:r>
    </w:p>
    <w:p w:rsidR="006F6023" w:rsidRDefault="006F6023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28"/>
        </w:tabs>
        <w:spacing w:line="240" w:lineRule="auto"/>
        <w:jc w:val="both"/>
      </w:pPr>
      <w:r w:rsidRPr="006F6023">
        <w:rPr>
          <w:lang w:val="ru-RU"/>
        </w:rPr>
        <w:t>Повторное подтверждение решения об установке въездного автоматического антивандального шлагбаума на въезде.</w:t>
      </w:r>
    </w:p>
    <w:p w:rsidR="00B052AB" w:rsidRDefault="00523D45" w:rsidP="006F6023">
      <w:pPr>
        <w:pStyle w:val="12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</w:pPr>
      <w:r>
        <w:t>Разное</w:t>
      </w:r>
    </w:p>
    <w:p w:rsidR="006F6023" w:rsidRDefault="00523D45" w:rsidP="006F6023">
      <w:pPr>
        <w:pStyle w:val="40"/>
        <w:shd w:val="clear" w:color="auto" w:fill="auto"/>
        <w:spacing w:after="641" w:line="240" w:lineRule="auto"/>
        <w:ind w:left="40" w:right="20"/>
        <w:rPr>
          <w:rStyle w:val="a3"/>
        </w:rPr>
      </w:pPr>
      <w:r>
        <w:t>Напоминаем, что в случае невозможности прибыть на собрание, необходимо оформить доверенность. Бланк доверенности можно получить у линейных, распечатать на странице в</w:t>
      </w:r>
      <w:r w:rsidRPr="006F6023">
        <w:t xml:space="preserve"> </w:t>
      </w:r>
      <w:r w:rsidRPr="006F6023">
        <w:rPr>
          <w:lang w:val="en-US"/>
        </w:rPr>
        <w:t>https</w:t>
      </w:r>
      <w:r w:rsidRPr="006F6023">
        <w:rPr>
          <w:lang w:val="ru-RU"/>
        </w:rPr>
        <w:t>://</w:t>
      </w:r>
      <w:proofErr w:type="spellStart"/>
      <w:r w:rsidRPr="006F6023">
        <w:rPr>
          <w:lang w:val="en-US"/>
        </w:rPr>
        <w:t>vk</w:t>
      </w:r>
      <w:proofErr w:type="spellEnd"/>
      <w:r w:rsidRPr="006F6023">
        <w:rPr>
          <w:lang w:val="ru-RU"/>
        </w:rPr>
        <w:t>.</w:t>
      </w:r>
      <w:r w:rsidRPr="006F6023">
        <w:rPr>
          <w:lang w:val="en-US"/>
        </w:rPr>
        <w:t>com</w:t>
      </w:r>
      <w:r w:rsidRPr="006F6023">
        <w:rPr>
          <w:lang w:val="ru-RU"/>
        </w:rPr>
        <w:t>/</w:t>
      </w:r>
      <w:r w:rsidRPr="006F6023">
        <w:rPr>
          <w:lang w:val="en-US"/>
        </w:rPr>
        <w:t>club</w:t>
      </w:r>
      <w:r w:rsidRPr="006F6023">
        <w:rPr>
          <w:lang w:val="ru-RU"/>
        </w:rPr>
        <w:t>1</w:t>
      </w:r>
      <w:r w:rsidRPr="006F6023">
        <w:t>603 76221.</w:t>
      </w:r>
    </w:p>
    <w:p w:rsidR="00B052AB" w:rsidRDefault="00523D45" w:rsidP="006F6023">
      <w:pPr>
        <w:pStyle w:val="10"/>
        <w:keepNext/>
        <w:keepLines/>
        <w:shd w:val="clear" w:color="auto" w:fill="auto"/>
        <w:spacing w:line="270" w:lineRule="exact"/>
        <w:jc w:val="both"/>
      </w:pPr>
      <w:bookmarkStart w:id="5" w:name="bookmark4"/>
      <w:bookmarkEnd w:id="4"/>
      <w:r>
        <w:t>Правление ТСН «Электрон»</w:t>
      </w:r>
      <w:bookmarkEnd w:id="5"/>
    </w:p>
    <w:sectPr w:rsidR="00B052AB">
      <w:footerReference w:type="default" r:id="rId8"/>
      <w:type w:val="continuous"/>
      <w:pgSz w:w="11905" w:h="16837"/>
      <w:pgMar w:top="634" w:right="843" w:bottom="4311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49" w:rsidRDefault="00C12A49">
      <w:r>
        <w:separator/>
      </w:r>
    </w:p>
  </w:endnote>
  <w:endnote w:type="continuationSeparator" w:id="0">
    <w:p w:rsidR="00C12A49" w:rsidRDefault="00C1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AB" w:rsidRDefault="00523D45">
    <w:pPr>
      <w:pStyle w:val="a5"/>
      <w:framePr w:w="11909" w:h="134" w:wrap="none" w:vAnchor="text" w:hAnchor="page" w:x="-5" w:y="-1132"/>
      <w:shd w:val="clear" w:color="auto" w:fill="auto"/>
      <w:ind w:left="10978"/>
    </w:pPr>
    <w:r>
      <w:rPr>
        <w:rStyle w:val="95pt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49" w:rsidRDefault="00C12A49"/>
  </w:footnote>
  <w:footnote w:type="continuationSeparator" w:id="0">
    <w:p w:rsidR="00C12A49" w:rsidRDefault="00C12A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51C3"/>
    <w:multiLevelType w:val="multilevel"/>
    <w:tmpl w:val="F230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AB"/>
    <w:rsid w:val="00076416"/>
    <w:rsid w:val="00477743"/>
    <w:rsid w:val="00523D45"/>
    <w:rsid w:val="006F6023"/>
    <w:rsid w:val="00886B07"/>
    <w:rsid w:val="00903D24"/>
    <w:rsid w:val="00B052AB"/>
    <w:rsid w:val="00C12A49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0F8F"/>
  <w15:docId w15:val="{483B6724-1317-4AF8-9C21-0BB31D08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8">
    <w:name w:val="List Paragraph"/>
    <w:basedOn w:val="a"/>
    <w:uiPriority w:val="34"/>
    <w:qFormat/>
    <w:rsid w:val="006F60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60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60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club160376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на общем собрании</vt:lpstr>
    </vt:vector>
  </TitlesOfParts>
  <Company>???????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на общем собрании</dc:title>
  <dc:subject/>
  <dc:creator>Докучаев Андрей Евгеньевич</dc:creator>
  <cp:keywords/>
  <cp:lastModifiedBy>Любовь</cp:lastModifiedBy>
  <cp:revision>4</cp:revision>
  <cp:lastPrinted>2023-08-02T06:09:00Z</cp:lastPrinted>
  <dcterms:created xsi:type="dcterms:W3CDTF">2023-07-10T12:37:00Z</dcterms:created>
  <dcterms:modified xsi:type="dcterms:W3CDTF">2023-08-02T06:16:00Z</dcterms:modified>
</cp:coreProperties>
</file>